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E67" w:rsidRPr="00165E67" w:rsidRDefault="00165E67" w:rsidP="00165E67">
      <w:pPr>
        <w:pStyle w:val="3"/>
        <w:jc w:val="center"/>
        <w:rPr>
          <w:rFonts w:ascii="Verdana" w:eastAsia="Times New Roman" w:hAnsi="Verdana"/>
          <w:color w:val="2F5496" w:themeColor="accent5" w:themeShade="BF"/>
          <w:sz w:val="24"/>
          <w:szCs w:val="24"/>
        </w:rPr>
      </w:pPr>
      <w:r w:rsidRPr="00165E67">
        <w:rPr>
          <w:rFonts w:ascii="Verdana" w:eastAsia="Times New Roman" w:hAnsi="Verdana"/>
          <w:color w:val="2F5496" w:themeColor="accent5" w:themeShade="BF"/>
          <w:sz w:val="24"/>
          <w:szCs w:val="24"/>
        </w:rPr>
        <w:t>Воробьева Светлана Юрьевна</w:t>
      </w:r>
    </w:p>
    <w:p w:rsidR="004B43AC" w:rsidRPr="00165E67" w:rsidRDefault="00165E67" w:rsidP="00165E67">
      <w:pPr>
        <w:pStyle w:val="a3"/>
        <w:numPr>
          <w:ilvl w:val="0"/>
          <w:numId w:val="1"/>
        </w:numPr>
        <w:rPr>
          <w:i/>
        </w:rPr>
      </w:pPr>
      <w:r w:rsidRPr="00165E67">
        <w:rPr>
          <w:rFonts w:ascii="Verdana" w:eastAsia="Times New Roman" w:hAnsi="Verdana"/>
          <w:b/>
          <w:bCs/>
          <w:color w:val="auto"/>
        </w:rPr>
        <w:t xml:space="preserve">Рындина, В. </w:t>
      </w:r>
      <w:proofErr w:type="spellStart"/>
      <w:r w:rsidRPr="00165E67">
        <w:rPr>
          <w:rFonts w:ascii="Verdana" w:eastAsia="Times New Roman" w:hAnsi="Verdana"/>
          <w:color w:val="auto"/>
        </w:rPr>
        <w:t>Грантодержцы</w:t>
      </w:r>
      <w:proofErr w:type="spellEnd"/>
      <w:r w:rsidRPr="00165E67">
        <w:rPr>
          <w:rFonts w:ascii="Verdana" w:eastAsia="Times New Roman" w:hAnsi="Verdana"/>
          <w:color w:val="auto"/>
        </w:rPr>
        <w:t xml:space="preserve"> РГНФ - 2015: наука во благо региона / Виктория Рындина, Анастасия </w:t>
      </w:r>
      <w:proofErr w:type="spellStart"/>
      <w:r w:rsidRPr="00165E67">
        <w:rPr>
          <w:rFonts w:ascii="Verdana" w:eastAsia="Times New Roman" w:hAnsi="Verdana"/>
          <w:color w:val="auto"/>
        </w:rPr>
        <w:t>Лабурец</w:t>
      </w:r>
      <w:proofErr w:type="spellEnd"/>
      <w:r w:rsidRPr="00165E67">
        <w:rPr>
          <w:rFonts w:ascii="Verdana" w:eastAsia="Times New Roman" w:hAnsi="Verdana"/>
          <w:color w:val="auto"/>
        </w:rPr>
        <w:t xml:space="preserve"> // Форум. - 2015. - № 9 (172). - 27 ноября. - С. 3. - Окончание. Начало в № 5 (169). - 22 мая. - С. 3. </w:t>
      </w:r>
      <w:bookmarkStart w:id="0" w:name="_GoBack"/>
      <w:bookmarkEnd w:id="0"/>
      <w:r w:rsidRPr="00165E67">
        <w:rPr>
          <w:rFonts w:ascii="Verdana" w:eastAsia="Times New Roman" w:hAnsi="Verdana"/>
          <w:color w:val="auto"/>
        </w:rPr>
        <w:br/>
      </w:r>
      <w:r w:rsidRPr="00165E67">
        <w:rPr>
          <w:rFonts w:ascii="Verdana" w:eastAsia="Times New Roman" w:hAnsi="Verdana"/>
          <w:color w:val="auto"/>
        </w:rPr>
        <w:br/>
        <w:t xml:space="preserve">Аннотация: </w:t>
      </w:r>
      <w:r w:rsidRPr="00165E67">
        <w:rPr>
          <w:rFonts w:ascii="Verdana" w:eastAsia="Times New Roman" w:hAnsi="Verdana"/>
          <w:i/>
          <w:color w:val="auto"/>
        </w:rPr>
        <w:t xml:space="preserve">Двадцать три проекта ученых Волгоградского государственного университета получили поддержку Российского гуманитарного научного фонда (РГНФ) в 2015 году. В том числе проект «Теоретические основы гендерной атрибуции текста» (руководитель – канд. </w:t>
      </w:r>
      <w:proofErr w:type="spellStart"/>
      <w:r w:rsidRPr="00165E67">
        <w:rPr>
          <w:rFonts w:ascii="Verdana" w:eastAsia="Times New Roman" w:hAnsi="Verdana"/>
          <w:i/>
          <w:color w:val="auto"/>
        </w:rPr>
        <w:t>филол</w:t>
      </w:r>
      <w:proofErr w:type="spellEnd"/>
      <w:r w:rsidRPr="00165E67">
        <w:rPr>
          <w:rFonts w:ascii="Verdana" w:eastAsia="Times New Roman" w:hAnsi="Verdana"/>
          <w:i/>
          <w:color w:val="auto"/>
        </w:rPr>
        <w:t xml:space="preserve">. наук, доцент кафедры журналистики и </w:t>
      </w:r>
      <w:proofErr w:type="spellStart"/>
      <w:r w:rsidRPr="00165E67">
        <w:rPr>
          <w:rFonts w:ascii="Verdana" w:eastAsia="Times New Roman" w:hAnsi="Verdana"/>
          <w:i/>
          <w:color w:val="auto"/>
        </w:rPr>
        <w:t>медиакоммуникаций</w:t>
      </w:r>
      <w:proofErr w:type="spellEnd"/>
      <w:r w:rsidRPr="00165E67">
        <w:rPr>
          <w:rFonts w:ascii="Verdana" w:eastAsia="Times New Roman" w:hAnsi="Verdana"/>
          <w:i/>
          <w:color w:val="auto"/>
        </w:rPr>
        <w:t xml:space="preserve"> С. Ю. Воробьева).</w:t>
      </w:r>
    </w:p>
    <w:sectPr w:rsidR="004B43AC" w:rsidRPr="00165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146B6B"/>
    <w:multiLevelType w:val="hybridMultilevel"/>
    <w:tmpl w:val="DA128D02"/>
    <w:lvl w:ilvl="0" w:tplc="202A5BB4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67"/>
    <w:rsid w:val="00165E67"/>
    <w:rsid w:val="004B43AC"/>
    <w:rsid w:val="00F0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88AE9B-5A49-46CE-ABEF-D00C9E1DF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E67"/>
    <w:pPr>
      <w:spacing w:after="0"/>
    </w:pPr>
    <w:rPr>
      <w:rFonts w:ascii="Times New Roman" w:eastAsiaTheme="minorEastAsia" w:hAnsi="Times New Roman" w:cs="Times New Roman"/>
      <w:color w:val="000088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165E6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65E67"/>
    <w:rPr>
      <w:rFonts w:ascii="Times New Roman" w:eastAsiaTheme="minorEastAsia" w:hAnsi="Times New Roman" w:cs="Times New Roman"/>
      <w:b/>
      <w:bCs/>
      <w:color w:val="000088"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165E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ibo</dc:creator>
  <cp:keywords/>
  <dc:description/>
  <cp:lastModifiedBy>ibo</cp:lastModifiedBy>
  <cp:revision>2</cp:revision>
  <dcterms:created xsi:type="dcterms:W3CDTF">2021-07-19T07:20:00Z</dcterms:created>
  <dcterms:modified xsi:type="dcterms:W3CDTF">2023-04-11T07:44:00Z</dcterms:modified>
</cp:coreProperties>
</file>